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1E6F" w14:textId="73C1482D" w:rsidR="001D6769" w:rsidRPr="001D6769" w:rsidRDefault="001D6769" w:rsidP="001D6769">
      <w:pPr>
        <w:spacing w:before="100" w:beforeAutospacing="1" w:after="100" w:afterAutospacing="1"/>
        <w:jc w:val="center"/>
        <w:rPr>
          <w:rFonts w:ascii="Arial" w:hAnsi="Arial" w:cs="Arial"/>
          <w:b/>
          <w:bCs/>
          <w:u w:val="single"/>
        </w:rPr>
      </w:pPr>
      <w:r w:rsidRPr="001D6769">
        <w:rPr>
          <w:rFonts w:ascii="Arial" w:hAnsi="Arial" w:cs="Arial"/>
          <w:b/>
          <w:bCs/>
          <w:u w:val="single"/>
        </w:rPr>
        <w:t>Regal Chambers Surgery – Infection Control Annual Statement Report</w:t>
      </w:r>
    </w:p>
    <w:p w14:paraId="3A587798" w14:textId="3FBC6EC1" w:rsidR="001D6769" w:rsidRDefault="00BA39F9" w:rsidP="001D6769">
      <w:pPr>
        <w:spacing w:before="100" w:beforeAutospacing="1" w:after="100" w:afterAutospacing="1"/>
        <w:rPr>
          <w:rFonts w:ascii="Arial" w:hAnsi="Arial" w:cs="Arial"/>
          <w:sz w:val="22"/>
          <w:szCs w:val="22"/>
        </w:rPr>
      </w:pPr>
      <w:r>
        <w:rPr>
          <w:rFonts w:ascii="Arial" w:hAnsi="Arial" w:cs="Arial"/>
          <w:sz w:val="22"/>
          <w:szCs w:val="22"/>
        </w:rPr>
        <w:t>12 May 2026</w:t>
      </w:r>
    </w:p>
    <w:p w14:paraId="6EF0D1F1" w14:textId="77777777" w:rsidR="001D6769" w:rsidRDefault="001D6769" w:rsidP="001D6769">
      <w:pPr>
        <w:spacing w:before="100" w:beforeAutospacing="1" w:after="100" w:afterAutospacing="1"/>
        <w:rPr>
          <w:rFonts w:ascii="Arial" w:hAnsi="Arial" w:cs="Arial"/>
          <w:b/>
        </w:rPr>
      </w:pPr>
      <w:r>
        <w:rPr>
          <w:rFonts w:ascii="Arial" w:hAnsi="Arial" w:cs="Arial"/>
          <w:b/>
        </w:rPr>
        <w:t xml:space="preserve">Purpose  </w:t>
      </w:r>
    </w:p>
    <w:p w14:paraId="27B2EE95" w14:textId="77777777" w:rsidR="001D6769" w:rsidRDefault="001D6769" w:rsidP="001D6769">
      <w:pPr>
        <w:spacing w:before="100" w:beforeAutospacing="1" w:after="100" w:afterAutospacing="1"/>
        <w:rPr>
          <w:rFonts w:ascii="Arial" w:hAnsi="Arial" w:cs="Arial"/>
          <w:sz w:val="22"/>
          <w:szCs w:val="22"/>
        </w:rPr>
      </w:pPr>
      <w:r>
        <w:rPr>
          <w:rFonts w:ascii="Arial" w:hAnsi="Arial" w:cs="Arial"/>
          <w:sz w:val="22"/>
          <w:szCs w:val="22"/>
        </w:rPr>
        <w:t xml:space="preserve">This annual statement will be generated each year in May in accordance with the requirements of the </w:t>
      </w:r>
      <w:hyperlink r:id="rId7" w:history="1">
        <w:r w:rsidRPr="00657E98">
          <w:rPr>
            <w:rStyle w:val="Hyperlink"/>
            <w:rFonts w:ascii="Arial" w:hAnsi="Arial" w:cs="Arial"/>
            <w:sz w:val="22"/>
            <w:szCs w:val="22"/>
          </w:rPr>
          <w:t>Health and Social Care Act 2008 Code of Practice</w:t>
        </w:r>
      </w:hyperlink>
      <w:r>
        <w:rPr>
          <w:rFonts w:ascii="Arial" w:hAnsi="Arial" w:cs="Arial"/>
          <w:sz w:val="22"/>
          <w:szCs w:val="22"/>
        </w:rPr>
        <w:t xml:space="preserve"> on the prevention and control of infections and related guidance. The report will be published on the practice website and will include the following summary: </w:t>
      </w:r>
    </w:p>
    <w:p w14:paraId="1677907D" w14:textId="77777777" w:rsidR="001D6769" w:rsidRDefault="001D6769" w:rsidP="001D6769">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14:paraId="03EED465" w14:textId="77777777" w:rsidR="001D6769" w:rsidRDefault="001D6769" w:rsidP="001D6769">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any infection control audits undertaken and actions undertaken </w:t>
      </w:r>
    </w:p>
    <w:p w14:paraId="7C56D704" w14:textId="77777777" w:rsidR="001D6769" w:rsidRDefault="001D6769" w:rsidP="001D6769">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Details of any risk assessments undertaken for the prevention and control of infection</w:t>
      </w:r>
    </w:p>
    <w:p w14:paraId="2A83BABA" w14:textId="77777777" w:rsidR="001D6769" w:rsidRDefault="001D6769" w:rsidP="001D6769">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Details of staff training </w:t>
      </w:r>
    </w:p>
    <w:p w14:paraId="1A9F383B" w14:textId="77777777" w:rsidR="001D6769" w:rsidRDefault="001D6769" w:rsidP="001D6769">
      <w:pPr>
        <w:pStyle w:val="ListParagraph"/>
        <w:numPr>
          <w:ilvl w:val="0"/>
          <w:numId w:val="1"/>
        </w:numPr>
        <w:spacing w:before="100" w:beforeAutospacing="1" w:after="100" w:afterAutospacing="1"/>
        <w:rPr>
          <w:rFonts w:ascii="Arial" w:hAnsi="Arial" w:cs="Arial"/>
          <w:sz w:val="22"/>
          <w:szCs w:val="22"/>
        </w:rPr>
      </w:pPr>
      <w:r>
        <w:rPr>
          <w:rFonts w:ascii="Arial" w:hAnsi="Arial" w:cs="Arial"/>
          <w:sz w:val="22"/>
          <w:szCs w:val="22"/>
        </w:rPr>
        <w:t xml:space="preserve">Any review and update of policies, procedures and guidelines  </w:t>
      </w:r>
    </w:p>
    <w:p w14:paraId="693CEDEC" w14:textId="77777777" w:rsidR="001D6769" w:rsidRDefault="001D6769" w:rsidP="001D6769">
      <w:pPr>
        <w:rPr>
          <w:rFonts w:ascii="Arial" w:eastAsiaTheme="minorHAnsi" w:hAnsi="Arial" w:cs="Arial"/>
          <w:b/>
        </w:rPr>
      </w:pPr>
      <w:r>
        <w:rPr>
          <w:rFonts w:ascii="Arial" w:hAnsi="Arial" w:cs="Arial"/>
          <w:b/>
        </w:rPr>
        <w:t xml:space="preserve">Infection Prevention and Control (IPC) lead </w:t>
      </w:r>
    </w:p>
    <w:p w14:paraId="6180634E" w14:textId="68764C35" w:rsidR="001D6769" w:rsidRDefault="001D6769" w:rsidP="001D6769">
      <w:pPr>
        <w:spacing w:before="100" w:beforeAutospacing="1" w:after="100" w:afterAutospacing="1"/>
        <w:rPr>
          <w:rFonts w:ascii="Arial" w:hAnsi="Arial" w:cs="Arial"/>
          <w:sz w:val="22"/>
          <w:szCs w:val="22"/>
        </w:rPr>
      </w:pPr>
      <w:r>
        <w:rPr>
          <w:rFonts w:ascii="Arial" w:hAnsi="Arial" w:cs="Arial"/>
          <w:sz w:val="22"/>
          <w:szCs w:val="22"/>
        </w:rPr>
        <w:t>The lead for infection prevention and control at Regal Chambers Surgery is</w:t>
      </w:r>
      <w:r w:rsidR="00745455">
        <w:rPr>
          <w:rFonts w:ascii="Arial" w:hAnsi="Arial" w:cs="Arial"/>
          <w:sz w:val="22"/>
          <w:szCs w:val="22"/>
        </w:rPr>
        <w:t xml:space="preserve"> </w:t>
      </w:r>
      <w:r w:rsidR="00402F16">
        <w:rPr>
          <w:rFonts w:ascii="Arial" w:hAnsi="Arial" w:cs="Arial"/>
          <w:sz w:val="22"/>
          <w:szCs w:val="22"/>
        </w:rPr>
        <w:t>Natasha Leeks, Nurse Practitioner/Nurse Team Leader.  The named GP Partner is Dr Asha Herbert.</w:t>
      </w:r>
    </w:p>
    <w:p w14:paraId="156E88BF" w14:textId="21CA52E2" w:rsidR="001D6769" w:rsidRDefault="001D6769" w:rsidP="001D6769">
      <w:pPr>
        <w:spacing w:before="100" w:beforeAutospacing="1" w:after="100" w:afterAutospacing="1"/>
        <w:rPr>
          <w:rFonts w:ascii="Arial" w:hAnsi="Arial" w:cs="Arial"/>
          <w:sz w:val="22"/>
          <w:szCs w:val="22"/>
        </w:rPr>
      </w:pPr>
      <w:r>
        <w:rPr>
          <w:rFonts w:ascii="Arial" w:hAnsi="Arial" w:cs="Arial"/>
          <w:sz w:val="22"/>
          <w:szCs w:val="22"/>
        </w:rPr>
        <w:t xml:space="preserve">The IPC lead is supported by </w:t>
      </w:r>
      <w:r w:rsidR="00FC7883">
        <w:rPr>
          <w:rFonts w:ascii="Arial" w:hAnsi="Arial" w:cs="Arial"/>
          <w:sz w:val="22"/>
          <w:szCs w:val="22"/>
        </w:rPr>
        <w:t xml:space="preserve">Hayley </w:t>
      </w:r>
      <w:proofErr w:type="spellStart"/>
      <w:r w:rsidR="00FC7883">
        <w:rPr>
          <w:rFonts w:ascii="Arial" w:hAnsi="Arial" w:cs="Arial"/>
          <w:sz w:val="22"/>
          <w:szCs w:val="22"/>
        </w:rPr>
        <w:t>Marshall,</w:t>
      </w:r>
      <w:proofErr w:type="spellEnd"/>
      <w:r w:rsidR="00FC7883">
        <w:rPr>
          <w:rFonts w:ascii="Arial" w:hAnsi="Arial" w:cs="Arial"/>
          <w:sz w:val="22"/>
          <w:szCs w:val="22"/>
        </w:rPr>
        <w:t xml:space="preserve"> Business Manager.</w:t>
      </w:r>
    </w:p>
    <w:p w14:paraId="4C80BFF5" w14:textId="77777777" w:rsidR="001D6769" w:rsidRDefault="001D6769" w:rsidP="001D6769">
      <w:pPr>
        <w:spacing w:before="100" w:beforeAutospacing="1" w:after="100" w:afterAutospacing="1"/>
        <w:rPr>
          <w:rFonts w:ascii="Arial" w:hAnsi="Arial" w:cs="Arial"/>
          <w:b/>
          <w:sz w:val="22"/>
          <w:szCs w:val="22"/>
        </w:rPr>
      </w:pPr>
      <w:r>
        <w:rPr>
          <w:rFonts w:ascii="Arial" w:hAnsi="Arial" w:cs="Arial"/>
          <w:b/>
          <w:sz w:val="22"/>
          <w:szCs w:val="22"/>
        </w:rPr>
        <w:t>a.</w:t>
      </w:r>
      <w:r>
        <w:rPr>
          <w:rFonts w:ascii="Arial" w:hAnsi="Arial" w:cs="Arial"/>
          <w:b/>
          <w:sz w:val="22"/>
          <w:szCs w:val="22"/>
        </w:rPr>
        <w:tab/>
        <w:t xml:space="preserve">Infection transmission incidents (significant events) </w:t>
      </w:r>
    </w:p>
    <w:p w14:paraId="0250F92B" w14:textId="77777777"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Significant events involve examples of good practice as well as challenging events.</w:t>
      </w:r>
    </w:p>
    <w:p w14:paraId="77738DF5" w14:textId="77777777"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Positive events are discussed at meetings to allow all staff to be appraised of areas of best practice.</w:t>
      </w:r>
    </w:p>
    <w:p w14:paraId="2719D7B5" w14:textId="2A9F11B0"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Negative events are managed by the staff member who either identified or was advised of any potential shortcoming. This person will complete a </w:t>
      </w:r>
      <w:r w:rsidR="00402F16">
        <w:rPr>
          <w:rFonts w:ascii="Arial" w:hAnsi="Arial" w:cs="Arial"/>
          <w:sz w:val="22"/>
          <w:szCs w:val="22"/>
        </w:rPr>
        <w:t xml:space="preserve">Learning Event </w:t>
      </w:r>
      <w:r>
        <w:rPr>
          <w:rFonts w:ascii="Arial" w:hAnsi="Arial" w:cs="Arial"/>
          <w:sz w:val="22"/>
          <w:szCs w:val="22"/>
        </w:rPr>
        <w:t>form that commences an investigation process to establish what can be learnt and to indicate changes that might lead to future improvements.</w:t>
      </w:r>
    </w:p>
    <w:p w14:paraId="2575144C" w14:textId="2D78C110"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All </w:t>
      </w:r>
      <w:r w:rsidR="00402F16">
        <w:rPr>
          <w:rFonts w:ascii="Arial" w:hAnsi="Arial" w:cs="Arial"/>
          <w:sz w:val="22"/>
          <w:szCs w:val="22"/>
        </w:rPr>
        <w:t>learning</w:t>
      </w:r>
      <w:r>
        <w:rPr>
          <w:rFonts w:ascii="Arial" w:hAnsi="Arial" w:cs="Arial"/>
          <w:sz w:val="22"/>
          <w:szCs w:val="22"/>
        </w:rPr>
        <w:t xml:space="preserve"> events are reviewed and discussed at several meetings each month. Any learning points are cascaded to all relevant staff where an action plan, including audits or policy review, may follow. </w:t>
      </w:r>
    </w:p>
    <w:p w14:paraId="17985D69" w14:textId="52DBE42A"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In the past year there have been 0 </w:t>
      </w:r>
      <w:r w:rsidR="00402F16">
        <w:rPr>
          <w:rFonts w:ascii="Arial" w:hAnsi="Arial" w:cs="Arial"/>
          <w:sz w:val="22"/>
          <w:szCs w:val="22"/>
        </w:rPr>
        <w:t xml:space="preserve">learning </w:t>
      </w:r>
      <w:r>
        <w:rPr>
          <w:rFonts w:ascii="Arial" w:hAnsi="Arial" w:cs="Arial"/>
          <w:sz w:val="22"/>
          <w:szCs w:val="22"/>
        </w:rPr>
        <w:t xml:space="preserve">events raised that related to infection control. There have also been 0 complaints made regarding cleanliness or infection control.  </w:t>
      </w:r>
    </w:p>
    <w:p w14:paraId="4B4448A8" w14:textId="77777777" w:rsidR="001D6769" w:rsidRDefault="001D6769" w:rsidP="001D6769">
      <w:pPr>
        <w:spacing w:before="100" w:beforeAutospacing="1" w:after="100" w:afterAutospacing="1"/>
        <w:rPr>
          <w:rFonts w:ascii="Arial" w:hAnsi="Arial" w:cs="Arial"/>
          <w:b/>
          <w:sz w:val="22"/>
          <w:szCs w:val="22"/>
        </w:rPr>
      </w:pPr>
      <w:r>
        <w:rPr>
          <w:rFonts w:ascii="Arial" w:hAnsi="Arial" w:cs="Arial"/>
          <w:b/>
          <w:sz w:val="22"/>
          <w:szCs w:val="22"/>
        </w:rPr>
        <w:t>b.</w:t>
      </w:r>
      <w:r>
        <w:rPr>
          <w:rFonts w:ascii="Arial" w:hAnsi="Arial" w:cs="Arial"/>
          <w:b/>
          <w:sz w:val="22"/>
          <w:szCs w:val="22"/>
        </w:rPr>
        <w:tab/>
        <w:t xml:space="preserve">Infection prevention audit and actions </w:t>
      </w:r>
    </w:p>
    <w:p w14:paraId="2175E1D4" w14:textId="07BDDF12" w:rsidR="001D6769" w:rsidRPr="001D6769" w:rsidRDefault="00402F16" w:rsidP="001D6769">
      <w:pPr>
        <w:spacing w:before="100" w:beforeAutospacing="1" w:after="100" w:afterAutospacing="1"/>
        <w:ind w:left="709"/>
        <w:rPr>
          <w:rFonts w:ascii="Arial" w:hAnsi="Arial" w:cs="Arial"/>
          <w:sz w:val="22"/>
          <w:szCs w:val="22"/>
        </w:rPr>
      </w:pPr>
      <w:r>
        <w:rPr>
          <w:rFonts w:ascii="Arial" w:hAnsi="Arial" w:cs="Arial"/>
          <w:sz w:val="22"/>
          <w:szCs w:val="22"/>
        </w:rPr>
        <w:t>An infection control audit is undertaken on a bi-annual basis.</w:t>
      </w:r>
    </w:p>
    <w:p w14:paraId="446B4AE3" w14:textId="6ACA2531" w:rsidR="001D6769" w:rsidRPr="001D6769" w:rsidRDefault="001D6769" w:rsidP="001D6769">
      <w:pPr>
        <w:spacing w:before="100" w:beforeAutospacing="1" w:after="100" w:afterAutospacing="1"/>
        <w:ind w:left="709"/>
        <w:rPr>
          <w:rFonts w:ascii="Arial" w:hAnsi="Arial" w:cs="Arial"/>
          <w:sz w:val="22"/>
          <w:szCs w:val="22"/>
        </w:rPr>
      </w:pPr>
      <w:r w:rsidRPr="001D6769">
        <w:rPr>
          <w:rFonts w:ascii="Arial" w:hAnsi="Arial" w:cs="Arial"/>
          <w:sz w:val="22"/>
          <w:szCs w:val="22"/>
        </w:rPr>
        <w:t>The practice Infection Control Lead</w:t>
      </w:r>
      <w:r w:rsidR="00745455">
        <w:rPr>
          <w:rFonts w:ascii="Arial" w:hAnsi="Arial" w:cs="Arial"/>
          <w:sz w:val="22"/>
          <w:szCs w:val="22"/>
        </w:rPr>
        <w:t>s</w:t>
      </w:r>
      <w:r w:rsidRPr="001D6769">
        <w:rPr>
          <w:rFonts w:ascii="Arial" w:hAnsi="Arial" w:cs="Arial"/>
          <w:sz w:val="22"/>
          <w:szCs w:val="22"/>
        </w:rPr>
        <w:t xml:space="preserve"> attend regular training sessions and webinars and disseminates information as necessary to the team.</w:t>
      </w:r>
    </w:p>
    <w:p w14:paraId="05A71243" w14:textId="77777777" w:rsidR="001D6769" w:rsidRDefault="001D6769" w:rsidP="001D6769">
      <w:pPr>
        <w:spacing w:before="100" w:beforeAutospacing="1" w:after="100" w:afterAutospacing="1"/>
        <w:rPr>
          <w:rFonts w:ascii="Arial" w:hAnsi="Arial" w:cs="Arial"/>
          <w:b/>
          <w:sz w:val="22"/>
          <w:szCs w:val="22"/>
        </w:rPr>
      </w:pPr>
      <w:r>
        <w:rPr>
          <w:rFonts w:ascii="Arial" w:hAnsi="Arial" w:cs="Arial"/>
          <w:b/>
          <w:sz w:val="22"/>
          <w:szCs w:val="22"/>
        </w:rPr>
        <w:lastRenderedPageBreak/>
        <w:t>c.</w:t>
      </w:r>
      <w:r>
        <w:rPr>
          <w:rFonts w:ascii="Arial" w:hAnsi="Arial" w:cs="Arial"/>
          <w:b/>
          <w:sz w:val="22"/>
          <w:szCs w:val="22"/>
        </w:rPr>
        <w:tab/>
        <w:t xml:space="preserve">Risk assessments  </w:t>
      </w:r>
    </w:p>
    <w:p w14:paraId="757440B2" w14:textId="77777777"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Risk assessments are carried out so that any risk is minimised to be as low as reasonably practicable. Additionally, a risk assessment that can identify best practice can be established and then followed.</w:t>
      </w:r>
    </w:p>
    <w:p w14:paraId="07E2DAE3" w14:textId="77777777"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In the last year, the following risk assessments were carried out/reviewed: </w:t>
      </w:r>
    </w:p>
    <w:p w14:paraId="405E852A" w14:textId="77777777" w:rsidR="001D6769" w:rsidRDefault="001D6769" w:rsidP="001D676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General IPC risks</w:t>
      </w:r>
    </w:p>
    <w:p w14:paraId="540A645A" w14:textId="77777777" w:rsidR="001D6769" w:rsidRDefault="001D6769" w:rsidP="001D676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COSHH</w:t>
      </w:r>
    </w:p>
    <w:p w14:paraId="2DB8A7C3" w14:textId="77777777" w:rsidR="001D6769" w:rsidRDefault="001D6769" w:rsidP="001D676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Cleaning standards</w:t>
      </w:r>
    </w:p>
    <w:p w14:paraId="2008C03B" w14:textId="77777777" w:rsidR="001D6769" w:rsidRDefault="001D6769" w:rsidP="001D676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Privacy curtain cleaning or changes</w:t>
      </w:r>
    </w:p>
    <w:p w14:paraId="0AC3497D" w14:textId="77777777" w:rsidR="001D6769" w:rsidRDefault="001D6769" w:rsidP="001D676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Staff vaccinations</w:t>
      </w:r>
    </w:p>
    <w:p w14:paraId="391586E5" w14:textId="77777777" w:rsidR="001D6769" w:rsidRDefault="001D6769" w:rsidP="001D676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Sharps</w:t>
      </w:r>
    </w:p>
    <w:p w14:paraId="09E4C64E" w14:textId="77777777" w:rsidR="001D6769" w:rsidRDefault="001D6769" w:rsidP="001D6769">
      <w:pPr>
        <w:pStyle w:val="ListParagraph"/>
        <w:numPr>
          <w:ilvl w:val="0"/>
          <w:numId w:val="2"/>
        </w:numPr>
        <w:spacing w:before="100" w:beforeAutospacing="1" w:after="100" w:afterAutospacing="1"/>
        <w:rPr>
          <w:rFonts w:ascii="Arial" w:hAnsi="Arial" w:cs="Arial"/>
          <w:sz w:val="22"/>
          <w:szCs w:val="22"/>
        </w:rPr>
      </w:pPr>
      <w:r>
        <w:rPr>
          <w:rFonts w:ascii="Arial" w:hAnsi="Arial" w:cs="Arial"/>
          <w:sz w:val="22"/>
          <w:szCs w:val="22"/>
        </w:rPr>
        <w:t>Water safety</w:t>
      </w:r>
    </w:p>
    <w:p w14:paraId="63510220" w14:textId="77777777" w:rsidR="001D6769" w:rsidRDefault="001D6769" w:rsidP="001D6769">
      <w:pPr>
        <w:spacing w:before="100" w:beforeAutospacing="1" w:after="100" w:afterAutospacing="1"/>
        <w:rPr>
          <w:rFonts w:ascii="Arial" w:hAnsi="Arial" w:cs="Arial"/>
          <w:b/>
          <w:sz w:val="22"/>
          <w:szCs w:val="22"/>
        </w:rPr>
      </w:pPr>
      <w:r>
        <w:rPr>
          <w:rFonts w:ascii="Arial" w:hAnsi="Arial" w:cs="Arial"/>
          <w:b/>
          <w:sz w:val="22"/>
          <w:szCs w:val="22"/>
        </w:rPr>
        <w:t>d.</w:t>
      </w:r>
      <w:r>
        <w:rPr>
          <w:rFonts w:ascii="Arial" w:hAnsi="Arial" w:cs="Arial"/>
          <w:b/>
          <w:sz w:val="22"/>
          <w:szCs w:val="22"/>
        </w:rPr>
        <w:tab/>
        <w:t xml:space="preserve">Training </w:t>
      </w:r>
    </w:p>
    <w:p w14:paraId="35CB79FD" w14:textId="77777777"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In addition to staff being involved in risk assessments and significant events, at Regal Chambers Surgery all staff and contractors receive IPC induction training on commencing their post. Thereafter, all staff receive refresher training every 36 months.</w:t>
      </w:r>
    </w:p>
    <w:p w14:paraId="4224C99A" w14:textId="77777777" w:rsidR="001D6769" w:rsidRDefault="001D6769" w:rsidP="001D6769">
      <w:pPr>
        <w:spacing w:before="100" w:beforeAutospacing="1" w:after="100" w:afterAutospacing="1"/>
        <w:rPr>
          <w:rFonts w:ascii="Arial" w:hAnsi="Arial" w:cs="Arial"/>
          <w:b/>
          <w:sz w:val="22"/>
          <w:szCs w:val="22"/>
        </w:rPr>
      </w:pPr>
      <w:r>
        <w:rPr>
          <w:rFonts w:ascii="Arial" w:hAnsi="Arial" w:cs="Arial"/>
          <w:b/>
          <w:sz w:val="22"/>
          <w:szCs w:val="22"/>
        </w:rPr>
        <w:t>e.</w:t>
      </w:r>
      <w:r>
        <w:rPr>
          <w:rFonts w:ascii="Arial" w:hAnsi="Arial" w:cs="Arial"/>
          <w:b/>
          <w:sz w:val="22"/>
          <w:szCs w:val="22"/>
        </w:rPr>
        <w:tab/>
        <w:t>Policies and procedures</w:t>
      </w:r>
    </w:p>
    <w:p w14:paraId="1856F8B5" w14:textId="77777777"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The infection prevention and control related policies and procedures that have been written, updated or reviewed in the last year include, but are not limited, to: </w:t>
      </w:r>
    </w:p>
    <w:p w14:paraId="5B8FF079" w14:textId="76026BF0"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Infection Control </w:t>
      </w:r>
      <w:r w:rsidR="00BA39F9">
        <w:rPr>
          <w:rFonts w:ascii="Arial" w:hAnsi="Arial" w:cs="Arial"/>
          <w:sz w:val="22"/>
          <w:szCs w:val="22"/>
        </w:rPr>
        <w:t>Handbook</w:t>
      </w:r>
    </w:p>
    <w:p w14:paraId="3C093F0E" w14:textId="77777777"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49C4C18B" w14:textId="77777777" w:rsidR="001D6769" w:rsidRDefault="001D6769" w:rsidP="001D6769">
      <w:pPr>
        <w:spacing w:before="100" w:beforeAutospacing="1" w:after="100" w:afterAutospacing="1"/>
        <w:rPr>
          <w:rFonts w:ascii="Arial" w:hAnsi="Arial" w:cs="Arial"/>
          <w:b/>
          <w:sz w:val="22"/>
          <w:szCs w:val="22"/>
        </w:rPr>
      </w:pPr>
      <w:r>
        <w:rPr>
          <w:rFonts w:ascii="Arial" w:hAnsi="Arial" w:cs="Arial"/>
          <w:b/>
          <w:sz w:val="22"/>
          <w:szCs w:val="22"/>
        </w:rPr>
        <w:t>f.</w:t>
      </w:r>
      <w:r>
        <w:rPr>
          <w:rFonts w:ascii="Arial" w:hAnsi="Arial" w:cs="Arial"/>
          <w:b/>
          <w:sz w:val="22"/>
          <w:szCs w:val="22"/>
        </w:rPr>
        <w:tab/>
        <w:t>Responsibility</w:t>
      </w:r>
    </w:p>
    <w:p w14:paraId="1C41D9F3" w14:textId="77777777"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It is the responsibility of all staff members at Regal Chambers Surgery to be familiar with this statement and their roles and responsibilities under it.  </w:t>
      </w:r>
    </w:p>
    <w:p w14:paraId="2552FAB3" w14:textId="77777777" w:rsidR="001D6769" w:rsidRDefault="001D6769" w:rsidP="001D6769">
      <w:pPr>
        <w:spacing w:before="100" w:beforeAutospacing="1" w:after="100" w:afterAutospacing="1"/>
        <w:rPr>
          <w:rFonts w:ascii="Arial" w:hAnsi="Arial" w:cs="Arial"/>
          <w:sz w:val="22"/>
          <w:szCs w:val="22"/>
        </w:rPr>
      </w:pPr>
      <w:r>
        <w:rPr>
          <w:rFonts w:ascii="Arial" w:hAnsi="Arial" w:cs="Arial"/>
          <w:b/>
          <w:sz w:val="22"/>
          <w:szCs w:val="22"/>
        </w:rPr>
        <w:t>g.</w:t>
      </w:r>
      <w:r>
        <w:rPr>
          <w:rFonts w:ascii="Arial" w:hAnsi="Arial" w:cs="Arial"/>
          <w:b/>
          <w:sz w:val="22"/>
          <w:szCs w:val="22"/>
        </w:rPr>
        <w:tab/>
        <w:t xml:space="preserve">Review </w:t>
      </w:r>
    </w:p>
    <w:p w14:paraId="7B685A13" w14:textId="77777777"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The IPC lead and the Business Manager are responsible for reviewing and producing the annual statement. </w:t>
      </w:r>
    </w:p>
    <w:p w14:paraId="6D547BD1" w14:textId="3E4676A0" w:rsidR="001D6769" w:rsidRDefault="001D6769" w:rsidP="001D6769">
      <w:pPr>
        <w:spacing w:before="100" w:beforeAutospacing="1" w:after="100" w:afterAutospacing="1"/>
        <w:ind w:left="709"/>
        <w:rPr>
          <w:rFonts w:ascii="Arial" w:hAnsi="Arial" w:cs="Arial"/>
          <w:sz w:val="22"/>
          <w:szCs w:val="22"/>
        </w:rPr>
      </w:pPr>
      <w:r>
        <w:rPr>
          <w:rFonts w:ascii="Arial" w:hAnsi="Arial" w:cs="Arial"/>
          <w:sz w:val="22"/>
          <w:szCs w:val="22"/>
        </w:rPr>
        <w:t xml:space="preserve">This annual statement will be updated on or before </w:t>
      </w:r>
      <w:r w:rsidR="00BA39F9">
        <w:rPr>
          <w:rFonts w:ascii="Arial" w:hAnsi="Arial" w:cs="Arial"/>
          <w:sz w:val="22"/>
          <w:szCs w:val="22"/>
        </w:rPr>
        <w:t>15 May 2027</w:t>
      </w:r>
    </w:p>
    <w:p w14:paraId="40315D41" w14:textId="77777777" w:rsidR="00D23219" w:rsidRDefault="00D23219" w:rsidP="001D6769">
      <w:pPr>
        <w:spacing w:before="100" w:beforeAutospacing="1" w:after="100" w:afterAutospacing="1"/>
        <w:ind w:left="709"/>
        <w:rPr>
          <w:rFonts w:ascii="Arial" w:hAnsi="Arial" w:cs="Arial"/>
          <w:sz w:val="22"/>
          <w:szCs w:val="22"/>
        </w:rPr>
      </w:pPr>
    </w:p>
    <w:p w14:paraId="5D1EF6F0" w14:textId="77777777" w:rsidR="001D6769" w:rsidRDefault="001D6769" w:rsidP="001D6769">
      <w:pPr>
        <w:spacing w:before="100" w:beforeAutospacing="1" w:after="100" w:afterAutospacing="1"/>
        <w:rPr>
          <w:rFonts w:ascii="Arial" w:hAnsi="Arial" w:cs="Arial"/>
          <w:b/>
          <w:sz w:val="22"/>
          <w:szCs w:val="22"/>
        </w:rPr>
      </w:pPr>
      <w:r>
        <w:rPr>
          <w:rFonts w:ascii="Arial" w:hAnsi="Arial" w:cs="Arial"/>
          <w:b/>
          <w:sz w:val="22"/>
          <w:szCs w:val="22"/>
        </w:rPr>
        <w:t xml:space="preserve">Signed by </w:t>
      </w:r>
    </w:p>
    <w:p w14:paraId="3E3B6B86" w14:textId="0E62A3C0" w:rsidR="001D6769" w:rsidRPr="0079201D" w:rsidRDefault="0079201D" w:rsidP="0079201D">
      <w:pPr>
        <w:pStyle w:val="NormalWeb"/>
      </w:pPr>
      <w:r>
        <w:rPr>
          <w:noProof/>
        </w:rPr>
        <w:lastRenderedPageBreak/>
        <w:drawing>
          <wp:inline distT="0" distB="0" distL="0" distR="0" wp14:anchorId="641AA0B1" wp14:editId="2301929F">
            <wp:extent cx="2381250" cy="1457325"/>
            <wp:effectExtent l="0" t="0" r="0" b="9525"/>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457325"/>
                    </a:xfrm>
                    <a:prstGeom prst="rect">
                      <a:avLst/>
                    </a:prstGeom>
                    <a:noFill/>
                    <a:ln>
                      <a:noFill/>
                    </a:ln>
                  </pic:spPr>
                </pic:pic>
              </a:graphicData>
            </a:graphic>
          </wp:inline>
        </w:drawing>
      </w:r>
    </w:p>
    <w:p w14:paraId="0898D790" w14:textId="77777777" w:rsidR="001D6769" w:rsidRDefault="001D6769" w:rsidP="001D6769">
      <w:pPr>
        <w:rPr>
          <w:rFonts w:ascii="Arial" w:hAnsi="Arial" w:cs="Arial"/>
          <w:sz w:val="22"/>
          <w:szCs w:val="22"/>
        </w:rPr>
      </w:pPr>
      <w:r>
        <w:rPr>
          <w:rFonts w:ascii="Arial" w:hAnsi="Arial" w:cs="Arial"/>
          <w:sz w:val="22"/>
          <w:szCs w:val="22"/>
        </w:rPr>
        <w:t>Hayley Marshall</w:t>
      </w:r>
    </w:p>
    <w:p w14:paraId="6A9267A8" w14:textId="77777777" w:rsidR="001D6769" w:rsidRDefault="001D6769" w:rsidP="001D6769">
      <w:pPr>
        <w:rPr>
          <w:rFonts w:ascii="Arial" w:hAnsi="Arial" w:cs="Arial"/>
          <w:sz w:val="22"/>
          <w:szCs w:val="22"/>
        </w:rPr>
      </w:pPr>
      <w:r>
        <w:rPr>
          <w:rFonts w:ascii="Arial" w:hAnsi="Arial" w:cs="Arial"/>
          <w:sz w:val="22"/>
          <w:szCs w:val="22"/>
        </w:rPr>
        <w:t>For and on behalf of Regal Chambers Surgery</w:t>
      </w:r>
    </w:p>
    <w:p w14:paraId="0D9F88A7" w14:textId="77777777" w:rsidR="001D6769" w:rsidRDefault="001D6769" w:rsidP="001D6769">
      <w:pPr>
        <w:rPr>
          <w:rFonts w:ascii="Arial" w:hAnsi="Arial" w:cs="Arial"/>
          <w:sz w:val="22"/>
          <w:szCs w:val="22"/>
        </w:rPr>
      </w:pPr>
    </w:p>
    <w:p w14:paraId="3C4A225E" w14:textId="77777777" w:rsidR="001D6769" w:rsidRDefault="001D6769" w:rsidP="001D6769">
      <w:pPr>
        <w:rPr>
          <w:rFonts w:ascii="Arial" w:eastAsiaTheme="minorHAnsi" w:hAnsi="Arial" w:cs="Arial"/>
        </w:rPr>
      </w:pPr>
    </w:p>
    <w:p w14:paraId="031556BB" w14:textId="77777777" w:rsidR="001D6769" w:rsidRPr="00617B8B" w:rsidRDefault="001D6769" w:rsidP="001D6769">
      <w:pPr>
        <w:rPr>
          <w:smallCaps/>
        </w:rPr>
      </w:pPr>
    </w:p>
    <w:p w14:paraId="64ACEA98" w14:textId="77777777" w:rsidR="001D6769" w:rsidRDefault="001D6769" w:rsidP="001D6769">
      <w:pPr>
        <w:rPr>
          <w:rFonts w:ascii="Arial" w:hAnsi="Arial" w:cs="Arial"/>
        </w:rPr>
      </w:pPr>
    </w:p>
    <w:p w14:paraId="58B0BEEF" w14:textId="77777777" w:rsidR="001D6769" w:rsidRDefault="001D6769" w:rsidP="001D6769">
      <w:pPr>
        <w:rPr>
          <w:rFonts w:ascii="Arial" w:hAnsi="Arial" w:cs="Arial"/>
          <w:sz w:val="22"/>
          <w:szCs w:val="22"/>
        </w:rPr>
      </w:pPr>
    </w:p>
    <w:p w14:paraId="46D2F54F" w14:textId="77777777" w:rsidR="00255752" w:rsidRDefault="00255752"/>
    <w:sectPr w:rsidR="00255752" w:rsidSect="006D1847">
      <w:headerReference w:type="default" r:id="rId9"/>
      <w:footerReference w:type="even" r:id="rId10"/>
      <w:footerReference w:type="default" r:id="rId11"/>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94A9" w14:textId="77777777" w:rsidR="00B23B86" w:rsidRDefault="00B23B86">
      <w:r>
        <w:separator/>
      </w:r>
    </w:p>
  </w:endnote>
  <w:endnote w:type="continuationSeparator" w:id="0">
    <w:p w14:paraId="1A4BD8BD" w14:textId="77777777" w:rsidR="00B23B86" w:rsidRDefault="00B2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AAC2" w14:textId="77777777" w:rsidR="00D23219" w:rsidRDefault="001D6769" w:rsidP="00BC07C4">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1C19A77" w14:textId="77777777" w:rsidR="00D23219" w:rsidRDefault="00D23219"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9A73" w14:textId="77777777" w:rsidR="00D23219" w:rsidRDefault="001D6769" w:rsidP="00BC07C4">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61</w:t>
    </w:r>
    <w:r>
      <w:rPr>
        <w:rStyle w:val="PageNumber"/>
        <w:rFonts w:eastAsiaTheme="majorEastAsia"/>
      </w:rPr>
      <w:fldChar w:fldCharType="end"/>
    </w:r>
  </w:p>
  <w:p w14:paraId="3DE8FC87" w14:textId="77777777" w:rsidR="00D23219" w:rsidRDefault="00D23219"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E806" w14:textId="77777777" w:rsidR="00B23B86" w:rsidRDefault="00B23B86">
      <w:r>
        <w:separator/>
      </w:r>
    </w:p>
  </w:footnote>
  <w:footnote w:type="continuationSeparator" w:id="0">
    <w:p w14:paraId="67131F5D" w14:textId="77777777" w:rsidR="00B23B86" w:rsidRDefault="00B2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AF05" w14:textId="77777777" w:rsidR="00D23219" w:rsidRDefault="00D2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908224673">
    <w:abstractNumId w:val="0"/>
  </w:num>
  <w:num w:numId="2" w16cid:durableId="156770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69"/>
    <w:rsid w:val="001D6769"/>
    <w:rsid w:val="00255752"/>
    <w:rsid w:val="002A570B"/>
    <w:rsid w:val="00305BF1"/>
    <w:rsid w:val="0036005A"/>
    <w:rsid w:val="003D7B8E"/>
    <w:rsid w:val="00402F16"/>
    <w:rsid w:val="00745455"/>
    <w:rsid w:val="0079201D"/>
    <w:rsid w:val="009A22E4"/>
    <w:rsid w:val="009B4408"/>
    <w:rsid w:val="00A564F7"/>
    <w:rsid w:val="00A64D36"/>
    <w:rsid w:val="00B23B86"/>
    <w:rsid w:val="00BA39F9"/>
    <w:rsid w:val="00D23219"/>
    <w:rsid w:val="00F16520"/>
    <w:rsid w:val="00FC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347E"/>
  <w15:chartTrackingRefBased/>
  <w15:docId w15:val="{05BF813E-A9CD-4C06-A6D3-9F7F5CA5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769"/>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character" w:styleId="Hyperlink">
    <w:name w:val="Hyperlink"/>
    <w:basedOn w:val="DefaultParagraphFont"/>
    <w:uiPriority w:val="99"/>
    <w:unhideWhenUsed/>
    <w:rsid w:val="001D6769"/>
    <w:rPr>
      <w:color w:val="0000FF" w:themeColor="hyperlink"/>
      <w:u w:val="single"/>
    </w:rPr>
  </w:style>
  <w:style w:type="paragraph" w:styleId="Footer">
    <w:name w:val="footer"/>
    <w:basedOn w:val="Normal"/>
    <w:link w:val="FooterChar"/>
    <w:uiPriority w:val="99"/>
    <w:unhideWhenUsed/>
    <w:rsid w:val="001D6769"/>
    <w:pPr>
      <w:tabs>
        <w:tab w:val="center" w:pos="4513"/>
        <w:tab w:val="right" w:pos="9026"/>
      </w:tabs>
    </w:pPr>
  </w:style>
  <w:style w:type="character" w:customStyle="1" w:styleId="FooterChar">
    <w:name w:val="Footer Char"/>
    <w:basedOn w:val="DefaultParagraphFont"/>
    <w:link w:val="Footer"/>
    <w:uiPriority w:val="99"/>
    <w:rsid w:val="001D6769"/>
    <w:rPr>
      <w:rFonts w:ascii="Times New Roman" w:eastAsia="Times New Roman" w:hAnsi="Times New Roman"/>
      <w:sz w:val="24"/>
      <w:szCs w:val="24"/>
      <w:lang w:eastAsia="en-GB"/>
    </w:rPr>
  </w:style>
  <w:style w:type="character" w:styleId="PageNumber">
    <w:name w:val="page number"/>
    <w:basedOn w:val="DefaultParagraphFont"/>
    <w:uiPriority w:val="99"/>
    <w:semiHidden/>
    <w:unhideWhenUsed/>
    <w:rsid w:val="001D6769"/>
  </w:style>
  <w:style w:type="paragraph" w:styleId="Header">
    <w:name w:val="header"/>
    <w:basedOn w:val="Normal"/>
    <w:link w:val="HeaderChar"/>
    <w:uiPriority w:val="99"/>
    <w:unhideWhenUsed/>
    <w:rsid w:val="001D6769"/>
    <w:pPr>
      <w:tabs>
        <w:tab w:val="center" w:pos="4513"/>
        <w:tab w:val="right" w:pos="9026"/>
      </w:tabs>
    </w:pPr>
  </w:style>
  <w:style w:type="character" w:customStyle="1" w:styleId="HeaderChar">
    <w:name w:val="Header Char"/>
    <w:basedOn w:val="DefaultParagraphFont"/>
    <w:link w:val="Header"/>
    <w:uiPriority w:val="99"/>
    <w:rsid w:val="001D6769"/>
    <w:rPr>
      <w:rFonts w:ascii="Times New Roman" w:eastAsia="Times New Roman" w:hAnsi="Times New Roman"/>
      <w:sz w:val="24"/>
      <w:szCs w:val="24"/>
      <w:lang w:eastAsia="en-GB"/>
    </w:rPr>
  </w:style>
  <w:style w:type="paragraph" w:styleId="NormalWeb">
    <w:name w:val="Normal (Web)"/>
    <w:basedOn w:val="Normal"/>
    <w:uiPriority w:val="99"/>
    <w:unhideWhenUsed/>
    <w:rsid w:val="007920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79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Hayley (REGAL CHAMBERS SURGERY)</dc:creator>
  <cp:keywords/>
  <dc:description/>
  <cp:lastModifiedBy>MARSHALL, Hayley (REGAL CHAMBERS SURGERY)</cp:lastModifiedBy>
  <cp:revision>2</cp:revision>
  <dcterms:created xsi:type="dcterms:W3CDTF">2026-05-12T11:16:00Z</dcterms:created>
  <dcterms:modified xsi:type="dcterms:W3CDTF">2026-05-12T11:16:00Z</dcterms:modified>
</cp:coreProperties>
</file>